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21B" w:rsidRPr="0052087E" w:rsidRDefault="00E3421B" w:rsidP="0052087E">
      <w:pPr>
        <w:spacing w:line="480" w:lineRule="auto"/>
        <w:jc w:val="center"/>
        <w:rPr>
          <w:rFonts w:ascii="Times New Roman" w:hAnsi="Times New Roman" w:cs="Times New Roman"/>
          <w:sz w:val="24"/>
          <w:szCs w:val="24"/>
        </w:rPr>
      </w:pPr>
    </w:p>
    <w:p w:rsidR="00E3421B" w:rsidRPr="0052087E" w:rsidRDefault="00E3421B" w:rsidP="0052087E">
      <w:pPr>
        <w:spacing w:line="480" w:lineRule="auto"/>
        <w:jc w:val="center"/>
        <w:rPr>
          <w:rFonts w:ascii="Times New Roman" w:hAnsi="Times New Roman" w:cs="Times New Roman"/>
          <w:sz w:val="24"/>
          <w:szCs w:val="24"/>
        </w:rPr>
      </w:pPr>
    </w:p>
    <w:p w:rsidR="00E3421B" w:rsidRPr="0052087E" w:rsidRDefault="00E3421B" w:rsidP="0052087E">
      <w:pPr>
        <w:spacing w:line="480" w:lineRule="auto"/>
        <w:jc w:val="center"/>
        <w:rPr>
          <w:rFonts w:ascii="Times New Roman" w:hAnsi="Times New Roman" w:cs="Times New Roman"/>
          <w:sz w:val="24"/>
          <w:szCs w:val="24"/>
        </w:rPr>
      </w:pPr>
    </w:p>
    <w:p w:rsidR="00E3421B" w:rsidRPr="0052087E" w:rsidRDefault="00E3421B" w:rsidP="0052087E">
      <w:pPr>
        <w:spacing w:line="480" w:lineRule="auto"/>
        <w:jc w:val="center"/>
        <w:rPr>
          <w:rFonts w:ascii="Times New Roman" w:hAnsi="Times New Roman" w:cs="Times New Roman"/>
          <w:sz w:val="24"/>
          <w:szCs w:val="24"/>
        </w:rPr>
      </w:pPr>
    </w:p>
    <w:p w:rsidR="00E3421B" w:rsidRPr="0052087E" w:rsidRDefault="00E3421B" w:rsidP="0052087E">
      <w:pPr>
        <w:spacing w:line="480" w:lineRule="auto"/>
        <w:jc w:val="center"/>
        <w:rPr>
          <w:rFonts w:ascii="Times New Roman" w:hAnsi="Times New Roman" w:cs="Times New Roman"/>
          <w:sz w:val="24"/>
          <w:szCs w:val="24"/>
        </w:rPr>
      </w:pPr>
    </w:p>
    <w:p w:rsidR="004C60E8" w:rsidRPr="0052087E" w:rsidRDefault="004C60E8"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Windshield Survey</w:t>
      </w:r>
    </w:p>
    <w:p w:rsidR="004C60E8" w:rsidRPr="0052087E" w:rsidRDefault="004C60E8"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Students Name</w:t>
      </w:r>
    </w:p>
    <w:p w:rsidR="004C60E8" w:rsidRPr="0052087E" w:rsidRDefault="004C60E8"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Institutions Affiliations</w:t>
      </w:r>
    </w:p>
    <w:p w:rsidR="004C60E8" w:rsidRPr="0052087E" w:rsidRDefault="004C60E8"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Course</w:t>
      </w:r>
    </w:p>
    <w:p w:rsidR="004C60E8" w:rsidRPr="0052087E" w:rsidRDefault="004C60E8"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Date</w:t>
      </w:r>
    </w:p>
    <w:p w:rsidR="004C60E8" w:rsidRPr="0052087E" w:rsidRDefault="004C60E8" w:rsidP="0052087E">
      <w:pPr>
        <w:spacing w:line="480" w:lineRule="auto"/>
        <w:rPr>
          <w:rFonts w:ascii="Times New Roman" w:hAnsi="Times New Roman" w:cs="Times New Roman"/>
          <w:b/>
          <w:sz w:val="24"/>
          <w:szCs w:val="24"/>
        </w:rPr>
      </w:pPr>
      <w:r w:rsidRPr="0052087E">
        <w:rPr>
          <w:rFonts w:ascii="Times New Roman" w:hAnsi="Times New Roman" w:cs="Times New Roman"/>
          <w:b/>
          <w:sz w:val="24"/>
          <w:szCs w:val="24"/>
        </w:rPr>
        <w:br w:type="page"/>
      </w:r>
    </w:p>
    <w:p w:rsidR="007D0DCE" w:rsidRPr="0052087E" w:rsidRDefault="00E75ED2" w:rsidP="0052087E">
      <w:pPr>
        <w:spacing w:line="480" w:lineRule="auto"/>
        <w:jc w:val="center"/>
        <w:rPr>
          <w:rFonts w:ascii="Times New Roman" w:hAnsi="Times New Roman" w:cs="Times New Roman"/>
          <w:b/>
          <w:sz w:val="24"/>
          <w:szCs w:val="24"/>
        </w:rPr>
      </w:pPr>
      <w:r w:rsidRPr="0052087E">
        <w:rPr>
          <w:rFonts w:ascii="Times New Roman" w:hAnsi="Times New Roman" w:cs="Times New Roman"/>
          <w:b/>
          <w:sz w:val="24"/>
          <w:szCs w:val="24"/>
        </w:rPr>
        <w:lastRenderedPageBreak/>
        <w:t>THE BA</w:t>
      </w:r>
      <w:r w:rsidR="00DA2AB5" w:rsidRPr="0052087E">
        <w:rPr>
          <w:rFonts w:ascii="Times New Roman" w:hAnsi="Times New Roman" w:cs="Times New Roman"/>
          <w:b/>
          <w:sz w:val="24"/>
          <w:szCs w:val="24"/>
        </w:rPr>
        <w:t>HARNA COMMUNITY.</w:t>
      </w:r>
    </w:p>
    <w:p w:rsidR="00DA2AB5" w:rsidRPr="0052087E" w:rsidRDefault="00DA2AB5" w:rsidP="0052087E">
      <w:pPr>
        <w:spacing w:line="480" w:lineRule="auto"/>
        <w:jc w:val="center"/>
        <w:rPr>
          <w:rFonts w:ascii="Times New Roman" w:hAnsi="Times New Roman" w:cs="Times New Roman"/>
          <w:b/>
          <w:sz w:val="24"/>
          <w:szCs w:val="24"/>
        </w:rPr>
      </w:pPr>
      <w:r w:rsidRPr="0052087E">
        <w:rPr>
          <w:rFonts w:ascii="Times New Roman" w:hAnsi="Times New Roman" w:cs="Times New Roman"/>
          <w:b/>
          <w:sz w:val="24"/>
          <w:szCs w:val="24"/>
        </w:rPr>
        <w:t>Historical and statistical data of the Baharna community.</w:t>
      </w:r>
    </w:p>
    <w:p w:rsidR="00CC56AA" w:rsidRPr="0052087E" w:rsidRDefault="00DA2AB5"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The Baharna community comprise</w:t>
      </w:r>
      <w:r w:rsidR="000875B9" w:rsidRPr="0052087E">
        <w:rPr>
          <w:rFonts w:ascii="Times New Roman" w:hAnsi="Times New Roman" w:cs="Times New Roman"/>
          <w:sz w:val="24"/>
          <w:szCs w:val="24"/>
        </w:rPr>
        <w:t>s</w:t>
      </w:r>
      <w:r w:rsidRPr="0052087E">
        <w:rPr>
          <w:rFonts w:ascii="Times New Roman" w:hAnsi="Times New Roman" w:cs="Times New Roman"/>
          <w:sz w:val="24"/>
          <w:szCs w:val="24"/>
        </w:rPr>
        <w:t xml:space="preserve"> the Shia Muslim ethnoreligious group who majorly occupy the region to the East of Arabia.</w:t>
      </w:r>
      <w:r w:rsidR="00DA33D8" w:rsidRPr="0052087E">
        <w:rPr>
          <w:rFonts w:ascii="Times New Roman" w:hAnsi="Times New Roman" w:cs="Times New Roman"/>
          <w:sz w:val="24"/>
          <w:szCs w:val="24"/>
        </w:rPr>
        <w:t xml:space="preserve"> They are regarded as the original setters of the Bahrain archipelago. Many of the Shi’i Bahraini citizens are ethnic Baharna. </w:t>
      </w:r>
      <w:r w:rsidR="00C56FD5" w:rsidRPr="0052087E">
        <w:rPr>
          <w:rFonts w:ascii="Times New Roman" w:hAnsi="Times New Roman" w:cs="Times New Roman"/>
          <w:sz w:val="24"/>
          <w:szCs w:val="24"/>
        </w:rPr>
        <w:t>Bahrain is the region in Saudi Arabia w</w:t>
      </w:r>
      <w:r w:rsidR="000753DC" w:rsidRPr="0052087E">
        <w:rPr>
          <w:rFonts w:ascii="Times New Roman" w:hAnsi="Times New Roman" w:cs="Times New Roman"/>
          <w:sz w:val="24"/>
          <w:szCs w:val="24"/>
        </w:rPr>
        <w:t>ith</w:t>
      </w:r>
      <w:r w:rsidR="00C56FD5" w:rsidRPr="0052087E">
        <w:rPr>
          <w:rFonts w:ascii="Times New Roman" w:hAnsi="Times New Roman" w:cs="Times New Roman"/>
          <w:sz w:val="24"/>
          <w:szCs w:val="24"/>
        </w:rPr>
        <w:t xml:space="preserve"> the highest population of the Baharna community. Some of the western scholars believe that the Baharna’s originated from Bahrain</w:t>
      </w:r>
      <w:r w:rsidR="00763BD6">
        <w:rPr>
          <w:rFonts w:ascii="Times New Roman" w:hAnsi="Times New Roman" w:cs="Times New Roman"/>
          <w:sz w:val="24"/>
          <w:szCs w:val="24"/>
        </w:rPr>
        <w:t xml:space="preserve"> </w:t>
      </w:r>
      <w:r w:rsidR="00C56FD5" w:rsidRPr="0052087E">
        <w:rPr>
          <w:rFonts w:ascii="Times New Roman" w:hAnsi="Times New Roman" w:cs="Times New Roman"/>
          <w:sz w:val="24"/>
          <w:szCs w:val="24"/>
        </w:rPr>
        <w:t xml:space="preserve">which was made up of Arabs who were semi-Christianized, Persian Zoroastrians, Jews, and Aramaic speaking agriculturalists. </w:t>
      </w:r>
      <w:r w:rsidR="00851D60" w:rsidRPr="0052087E">
        <w:rPr>
          <w:rFonts w:ascii="Times New Roman" w:hAnsi="Times New Roman" w:cs="Times New Roman"/>
          <w:sz w:val="24"/>
          <w:szCs w:val="24"/>
        </w:rPr>
        <w:t xml:space="preserve">Arabs started settling in Bahrain around 300B.C and the island was being controlled and dominated by the Rabyah </w:t>
      </w:r>
      <w:r w:rsidR="00D00BA8">
        <w:rPr>
          <w:rFonts w:ascii="Times New Roman" w:hAnsi="Times New Roman" w:cs="Times New Roman"/>
          <w:sz w:val="24"/>
          <w:szCs w:val="24"/>
        </w:rPr>
        <w:t>community</w:t>
      </w:r>
      <w:r w:rsidR="00851D60" w:rsidRPr="0052087E">
        <w:rPr>
          <w:rFonts w:ascii="Times New Roman" w:hAnsi="Times New Roman" w:cs="Times New Roman"/>
          <w:sz w:val="24"/>
          <w:szCs w:val="24"/>
        </w:rPr>
        <w:t xml:space="preserve"> who after converting into </w:t>
      </w:r>
      <w:r w:rsidR="006A2185" w:rsidRPr="0052087E">
        <w:rPr>
          <w:rFonts w:ascii="Times New Roman" w:hAnsi="Times New Roman" w:cs="Times New Roman"/>
          <w:sz w:val="24"/>
          <w:szCs w:val="24"/>
        </w:rPr>
        <w:t>Islam</w:t>
      </w:r>
      <w:r w:rsidR="00851D60" w:rsidRPr="0052087E">
        <w:rPr>
          <w:rFonts w:ascii="Times New Roman" w:hAnsi="Times New Roman" w:cs="Times New Roman"/>
          <w:sz w:val="24"/>
          <w:szCs w:val="24"/>
        </w:rPr>
        <w:t xml:space="preserve"> in 630 A.D were evicted from </w:t>
      </w:r>
      <w:r w:rsidR="006A2185" w:rsidRPr="0052087E">
        <w:rPr>
          <w:rFonts w:ascii="Times New Roman" w:hAnsi="Times New Roman" w:cs="Times New Roman"/>
          <w:sz w:val="24"/>
          <w:szCs w:val="24"/>
        </w:rPr>
        <w:t>the</w:t>
      </w:r>
      <w:r w:rsidR="00851D60" w:rsidRPr="0052087E">
        <w:rPr>
          <w:rFonts w:ascii="Times New Roman" w:hAnsi="Times New Roman" w:cs="Times New Roman"/>
          <w:sz w:val="24"/>
          <w:szCs w:val="24"/>
        </w:rPr>
        <w:t xml:space="preserve"> Island by Baharna who now control the Island. </w:t>
      </w:r>
      <w:r w:rsidR="00D262F5" w:rsidRPr="0052087E">
        <w:rPr>
          <w:rFonts w:ascii="Times New Roman" w:hAnsi="Times New Roman" w:cs="Times New Roman"/>
          <w:sz w:val="24"/>
          <w:szCs w:val="24"/>
        </w:rPr>
        <w:t xml:space="preserve">The Baharna’s are even referred to as Arabs without pedigree. </w:t>
      </w:r>
      <w:r w:rsidR="00A326E1" w:rsidRPr="0052087E">
        <w:rPr>
          <w:rFonts w:ascii="Times New Roman" w:hAnsi="Times New Roman" w:cs="Times New Roman"/>
          <w:sz w:val="24"/>
          <w:szCs w:val="24"/>
        </w:rPr>
        <w:t>The Baharna’s cul</w:t>
      </w:r>
      <w:r w:rsidR="00D00BA8">
        <w:rPr>
          <w:rFonts w:ascii="Times New Roman" w:hAnsi="Times New Roman" w:cs="Times New Roman"/>
          <w:sz w:val="24"/>
          <w:szCs w:val="24"/>
        </w:rPr>
        <w:t>tivated the coastal areas of Eastern Arabia</w:t>
      </w:r>
      <w:bookmarkStart w:id="0" w:name="_GoBack"/>
      <w:bookmarkEnd w:id="0"/>
      <w:r w:rsidR="004D642A" w:rsidRPr="0052087E">
        <w:rPr>
          <w:rFonts w:ascii="Times New Roman" w:hAnsi="Times New Roman" w:cs="Times New Roman"/>
          <w:sz w:val="24"/>
          <w:szCs w:val="24"/>
        </w:rPr>
        <w:t xml:space="preserve">, </w:t>
      </w:r>
      <w:r w:rsidR="004D642A" w:rsidRPr="0052087E">
        <w:rPr>
          <w:rFonts w:ascii="Times New Roman" w:hAnsi="Times New Roman" w:cs="Times New Roman"/>
          <w:sz w:val="24"/>
          <w:szCs w:val="24"/>
        </w:rPr>
        <w:t>(</w:t>
      </w:r>
      <w:r w:rsidR="004D642A" w:rsidRPr="0052087E">
        <w:rPr>
          <w:rFonts w:ascii="Times New Roman" w:hAnsi="Times New Roman" w:cs="Times New Roman"/>
          <w:sz w:val="24"/>
          <w:szCs w:val="24"/>
          <w:shd w:val="clear" w:color="auto" w:fill="FFFFFF"/>
        </w:rPr>
        <w:t>Partrick, 2013</w:t>
      </w:r>
      <w:r w:rsidR="004D642A" w:rsidRPr="0052087E">
        <w:rPr>
          <w:rFonts w:ascii="Times New Roman" w:hAnsi="Times New Roman" w:cs="Times New Roman"/>
          <w:color w:val="222222"/>
          <w:sz w:val="24"/>
          <w:szCs w:val="24"/>
          <w:shd w:val="clear" w:color="auto" w:fill="FFFFFF"/>
        </w:rPr>
        <w:t>).</w:t>
      </w:r>
      <w:r w:rsidR="00A326E1" w:rsidRPr="0052087E">
        <w:rPr>
          <w:rFonts w:ascii="Times New Roman" w:hAnsi="Times New Roman" w:cs="Times New Roman"/>
          <w:sz w:val="24"/>
          <w:szCs w:val="24"/>
        </w:rPr>
        <w:t xml:space="preserve"> I conducted my Windscreen survey in Qatif or A</w:t>
      </w:r>
      <w:r w:rsidR="000753DC" w:rsidRPr="0052087E">
        <w:rPr>
          <w:rFonts w:ascii="Times New Roman" w:hAnsi="Times New Roman" w:cs="Times New Roman"/>
          <w:sz w:val="24"/>
          <w:szCs w:val="24"/>
        </w:rPr>
        <w:t>l</w:t>
      </w:r>
      <w:r w:rsidR="00A326E1" w:rsidRPr="0052087E">
        <w:rPr>
          <w:rFonts w:ascii="Times New Roman" w:hAnsi="Times New Roman" w:cs="Times New Roman"/>
          <w:sz w:val="24"/>
          <w:szCs w:val="24"/>
        </w:rPr>
        <w:t>-Q</w:t>
      </w:r>
      <w:r w:rsidR="00CC56AA" w:rsidRPr="0052087E">
        <w:rPr>
          <w:rFonts w:ascii="Times New Roman" w:hAnsi="Times New Roman" w:cs="Times New Roman"/>
          <w:sz w:val="24"/>
          <w:szCs w:val="24"/>
        </w:rPr>
        <w:t>atif where most of the people of Baharna community live.</w:t>
      </w:r>
      <w:r w:rsidR="007766A2" w:rsidRPr="0052087E">
        <w:rPr>
          <w:rFonts w:ascii="Times New Roman" w:hAnsi="Times New Roman" w:cs="Times New Roman"/>
          <w:sz w:val="24"/>
          <w:szCs w:val="24"/>
        </w:rPr>
        <w:t xml:space="preserve"> Qatif is an urban area which is located in the Eastern Province of Saudi Arabia. Qatif extends Northwards from Ras Tanura and Jubail, to the South i</w:t>
      </w:r>
      <w:r w:rsidR="000875B9" w:rsidRPr="0052087E">
        <w:rPr>
          <w:rFonts w:ascii="Times New Roman" w:hAnsi="Times New Roman" w:cs="Times New Roman"/>
          <w:sz w:val="24"/>
          <w:szCs w:val="24"/>
        </w:rPr>
        <w:t>s</w:t>
      </w:r>
      <w:r w:rsidR="007766A2" w:rsidRPr="0052087E">
        <w:rPr>
          <w:rFonts w:ascii="Times New Roman" w:hAnsi="Times New Roman" w:cs="Times New Roman"/>
          <w:sz w:val="24"/>
          <w:szCs w:val="24"/>
        </w:rPr>
        <w:t xml:space="preserve"> Dammam, and from the Persian Gulf in the east to King Fahd International Airport in the west. </w:t>
      </w:r>
      <w:r w:rsidR="00BC47E5" w:rsidRPr="0052087E">
        <w:rPr>
          <w:rFonts w:ascii="Times New Roman" w:hAnsi="Times New Roman" w:cs="Times New Roman"/>
          <w:sz w:val="24"/>
          <w:szCs w:val="24"/>
        </w:rPr>
        <w:t>Most of the people in Qatif work in the oil industry, public services, education, and the health sector</w:t>
      </w:r>
      <w:r w:rsidR="000753DC" w:rsidRPr="0052087E">
        <w:rPr>
          <w:rFonts w:ascii="Times New Roman" w:hAnsi="Times New Roman" w:cs="Times New Roman"/>
          <w:sz w:val="24"/>
          <w:szCs w:val="24"/>
        </w:rPr>
        <w:t>s</w:t>
      </w:r>
      <w:r w:rsidR="00BC47E5" w:rsidRPr="0052087E">
        <w:rPr>
          <w:rFonts w:ascii="Times New Roman" w:hAnsi="Times New Roman" w:cs="Times New Roman"/>
          <w:sz w:val="24"/>
          <w:szCs w:val="24"/>
        </w:rPr>
        <w:t>. By 2016, the population of Qatif was about 612,000 people</w:t>
      </w:r>
      <w:r w:rsidR="004D642A" w:rsidRPr="0052087E">
        <w:rPr>
          <w:rFonts w:ascii="Times New Roman" w:hAnsi="Times New Roman" w:cs="Times New Roman"/>
          <w:sz w:val="24"/>
          <w:szCs w:val="24"/>
        </w:rPr>
        <w:t>, (</w:t>
      </w:r>
      <w:r w:rsidR="004D642A" w:rsidRPr="0052087E">
        <w:rPr>
          <w:rFonts w:ascii="Times New Roman" w:hAnsi="Times New Roman" w:cs="Times New Roman"/>
          <w:sz w:val="24"/>
          <w:szCs w:val="24"/>
          <w:shd w:val="clear" w:color="auto" w:fill="FFFFFF"/>
        </w:rPr>
        <w:t>Shuaib</w:t>
      </w:r>
      <w:r w:rsidR="004D642A" w:rsidRPr="0052087E">
        <w:rPr>
          <w:rFonts w:ascii="Times New Roman" w:hAnsi="Times New Roman" w:cs="Times New Roman"/>
          <w:sz w:val="24"/>
          <w:szCs w:val="24"/>
          <w:shd w:val="clear" w:color="auto" w:fill="FFFFFF"/>
        </w:rPr>
        <w:t>, 2017)</w:t>
      </w:r>
      <w:r w:rsidR="004D642A" w:rsidRPr="0052087E">
        <w:rPr>
          <w:rFonts w:ascii="Times New Roman" w:hAnsi="Times New Roman" w:cs="Times New Roman"/>
          <w:sz w:val="24"/>
          <w:szCs w:val="24"/>
        </w:rPr>
        <w:t xml:space="preserve"> </w:t>
      </w:r>
    </w:p>
    <w:p w:rsidR="0057042B" w:rsidRPr="0052087E" w:rsidRDefault="00785BAC"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To help conduct the windscreen survey of the Baharna people living in Qatif, I employed the use of KEEPRA (Kinship/Economics/Education/Political/Religious/Associations) to determine whether the formal institutions in this place are in accordance with</w:t>
      </w:r>
      <w:r w:rsidR="00D20537" w:rsidRPr="0052087E">
        <w:rPr>
          <w:rFonts w:ascii="Times New Roman" w:hAnsi="Times New Roman" w:cs="Times New Roman"/>
          <w:sz w:val="24"/>
          <w:szCs w:val="24"/>
        </w:rPr>
        <w:t xml:space="preserve"> </w:t>
      </w:r>
      <w:r w:rsidRPr="0052087E">
        <w:rPr>
          <w:rFonts w:ascii="Times New Roman" w:hAnsi="Times New Roman" w:cs="Times New Roman"/>
          <w:sz w:val="24"/>
          <w:szCs w:val="24"/>
        </w:rPr>
        <w:t>my health promotional program</w:t>
      </w:r>
      <w:r w:rsidR="00FC277D" w:rsidRPr="0052087E">
        <w:rPr>
          <w:rFonts w:ascii="Times New Roman" w:hAnsi="Times New Roman" w:cs="Times New Roman"/>
          <w:sz w:val="24"/>
          <w:szCs w:val="24"/>
        </w:rPr>
        <w:t xml:space="preserve"> which is Physical Education Program helps to reduce coronary artery disease. </w:t>
      </w:r>
      <w:r w:rsidR="00D20537" w:rsidRPr="0052087E">
        <w:rPr>
          <w:rFonts w:ascii="Times New Roman" w:hAnsi="Times New Roman" w:cs="Times New Roman"/>
          <w:sz w:val="24"/>
          <w:szCs w:val="24"/>
        </w:rPr>
        <w:t>In observed the following aspects</w:t>
      </w:r>
      <w:r w:rsidR="00EB5BF5" w:rsidRPr="0052087E">
        <w:rPr>
          <w:rFonts w:ascii="Times New Roman" w:hAnsi="Times New Roman" w:cs="Times New Roman"/>
          <w:sz w:val="24"/>
          <w:szCs w:val="24"/>
        </w:rPr>
        <w:t>;</w:t>
      </w:r>
    </w:p>
    <w:p w:rsidR="00EB5BF5" w:rsidRPr="0052087E" w:rsidRDefault="00EB5BF5"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lastRenderedPageBreak/>
        <w:t xml:space="preserve">Kinship: </w:t>
      </w:r>
      <w:r w:rsidR="004067D1" w:rsidRPr="0052087E">
        <w:rPr>
          <w:rFonts w:ascii="Times New Roman" w:hAnsi="Times New Roman" w:cs="Times New Roman"/>
          <w:sz w:val="24"/>
          <w:szCs w:val="24"/>
        </w:rPr>
        <w:t>Throughout my drive across</w:t>
      </w:r>
      <w:r w:rsidR="00CC5FF1" w:rsidRPr="0052087E">
        <w:rPr>
          <w:rFonts w:ascii="Times New Roman" w:hAnsi="Times New Roman" w:cs="Times New Roman"/>
          <w:sz w:val="24"/>
          <w:szCs w:val="24"/>
        </w:rPr>
        <w:t xml:space="preserve"> </w:t>
      </w:r>
      <w:r w:rsidR="004067D1" w:rsidRPr="0052087E">
        <w:rPr>
          <w:rFonts w:ascii="Times New Roman" w:hAnsi="Times New Roman" w:cs="Times New Roman"/>
          <w:sz w:val="24"/>
          <w:szCs w:val="24"/>
        </w:rPr>
        <w:t xml:space="preserve">Qatif city, I noticed </w:t>
      </w:r>
      <w:r w:rsidR="000875B9" w:rsidRPr="0052087E">
        <w:rPr>
          <w:rFonts w:ascii="Times New Roman" w:hAnsi="Times New Roman" w:cs="Times New Roman"/>
          <w:sz w:val="24"/>
          <w:szCs w:val="24"/>
        </w:rPr>
        <w:t xml:space="preserve">a </w:t>
      </w:r>
      <w:r w:rsidR="004067D1" w:rsidRPr="0052087E">
        <w:rPr>
          <w:rFonts w:ascii="Times New Roman" w:hAnsi="Times New Roman" w:cs="Times New Roman"/>
          <w:sz w:val="24"/>
          <w:szCs w:val="24"/>
        </w:rPr>
        <w:t>large number of obese females going through hospital gates than men. This is mostly due to the family structure of the Baha</w:t>
      </w:r>
      <w:r w:rsidR="007458DE" w:rsidRPr="0052087E">
        <w:rPr>
          <w:rFonts w:ascii="Times New Roman" w:hAnsi="Times New Roman" w:cs="Times New Roman"/>
          <w:sz w:val="24"/>
          <w:szCs w:val="24"/>
        </w:rPr>
        <w:t>rna community where the males are the head of the family and hence the</w:t>
      </w:r>
      <w:r w:rsidR="000875B9" w:rsidRPr="0052087E">
        <w:rPr>
          <w:rFonts w:ascii="Times New Roman" w:hAnsi="Times New Roman" w:cs="Times New Roman"/>
          <w:sz w:val="24"/>
          <w:szCs w:val="24"/>
        </w:rPr>
        <w:t>y</w:t>
      </w:r>
      <w:r w:rsidR="007458DE" w:rsidRPr="0052087E">
        <w:rPr>
          <w:rFonts w:ascii="Times New Roman" w:hAnsi="Times New Roman" w:cs="Times New Roman"/>
          <w:sz w:val="24"/>
          <w:szCs w:val="24"/>
        </w:rPr>
        <w:t xml:space="preserve"> are supposed to do almost all the manual work in the family. This makes the women have nothing to do but instead they stay idle accumulating a lot of cholesterol in their body leading to obesity which may cause coronary artery disease. This observation is in accordance with my Health promotional program since these women need a lot of physica</w:t>
      </w:r>
      <w:r w:rsidR="00CC5FF1" w:rsidRPr="0052087E">
        <w:rPr>
          <w:rFonts w:ascii="Times New Roman" w:hAnsi="Times New Roman" w:cs="Times New Roman"/>
          <w:sz w:val="24"/>
          <w:szCs w:val="24"/>
        </w:rPr>
        <w:t>l</w:t>
      </w:r>
      <w:r w:rsidR="007458DE" w:rsidRPr="0052087E">
        <w:rPr>
          <w:rFonts w:ascii="Times New Roman" w:hAnsi="Times New Roman" w:cs="Times New Roman"/>
          <w:sz w:val="24"/>
          <w:szCs w:val="24"/>
        </w:rPr>
        <w:t xml:space="preserve"> exercise to prevent such a disease. </w:t>
      </w:r>
    </w:p>
    <w:p w:rsidR="007458DE" w:rsidRPr="0052087E" w:rsidRDefault="007458DE"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 xml:space="preserve">Economics: </w:t>
      </w:r>
      <w:r w:rsidR="00775B94" w:rsidRPr="0052087E">
        <w:rPr>
          <w:rFonts w:ascii="Times New Roman" w:hAnsi="Times New Roman" w:cs="Times New Roman"/>
          <w:sz w:val="24"/>
          <w:szCs w:val="24"/>
        </w:rPr>
        <w:t>The economy of Qatif is stable due to oil production and transportation done in the city. During my survey</w:t>
      </w:r>
      <w:r w:rsidR="000875B9" w:rsidRPr="0052087E">
        <w:rPr>
          <w:rFonts w:ascii="Times New Roman" w:hAnsi="Times New Roman" w:cs="Times New Roman"/>
          <w:sz w:val="24"/>
          <w:szCs w:val="24"/>
        </w:rPr>
        <w:t>,</w:t>
      </w:r>
      <w:r w:rsidR="00775B94" w:rsidRPr="0052087E">
        <w:rPr>
          <w:rFonts w:ascii="Times New Roman" w:hAnsi="Times New Roman" w:cs="Times New Roman"/>
          <w:sz w:val="24"/>
          <w:szCs w:val="24"/>
        </w:rPr>
        <w:t xml:space="preserve"> I saw an oil industry located near the city with a lot of manual workers in place. This is in accordance with my health program since as the people engage in working in the industry mostly the manual work, they are engaging in physical activity and ensuring fitness in their body which prevents cholesterol accumulation which may cause coronary artery disease. Most of the people who are working </w:t>
      </w:r>
      <w:r w:rsidR="000875B9" w:rsidRPr="0052087E">
        <w:rPr>
          <w:rFonts w:ascii="Times New Roman" w:hAnsi="Times New Roman" w:cs="Times New Roman"/>
          <w:sz w:val="24"/>
          <w:szCs w:val="24"/>
        </w:rPr>
        <w:t>o</w:t>
      </w:r>
      <w:r w:rsidR="00775B94" w:rsidRPr="0052087E">
        <w:rPr>
          <w:rFonts w:ascii="Times New Roman" w:hAnsi="Times New Roman" w:cs="Times New Roman"/>
          <w:sz w:val="24"/>
          <w:szCs w:val="24"/>
        </w:rPr>
        <w:t xml:space="preserve">n this site had perfect body shapes. </w:t>
      </w:r>
    </w:p>
    <w:p w:rsidR="00E52FE1" w:rsidRPr="0052087E" w:rsidRDefault="00E52FE1"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 xml:space="preserve">Education: </w:t>
      </w:r>
      <w:r w:rsidR="002D2F09" w:rsidRPr="0052087E">
        <w:rPr>
          <w:rFonts w:ascii="Times New Roman" w:hAnsi="Times New Roman" w:cs="Times New Roman"/>
          <w:sz w:val="24"/>
          <w:szCs w:val="24"/>
        </w:rPr>
        <w:t xml:space="preserve">During my survey, I noted very many educational institutions in the city both built by the government and private ones. The educational institutions were of all levels ranging from first grade to secondary school. This observation was in accordance with my health program since when the students attend school, they are taught on </w:t>
      </w:r>
      <w:r w:rsidR="000875B9" w:rsidRPr="0052087E">
        <w:rPr>
          <w:rFonts w:ascii="Times New Roman" w:hAnsi="Times New Roman" w:cs="Times New Roman"/>
          <w:sz w:val="24"/>
          <w:szCs w:val="24"/>
        </w:rPr>
        <w:t xml:space="preserve">the </w:t>
      </w:r>
      <w:r w:rsidR="002D2F09" w:rsidRPr="0052087E">
        <w:rPr>
          <w:rFonts w:ascii="Times New Roman" w:hAnsi="Times New Roman" w:cs="Times New Roman"/>
          <w:sz w:val="24"/>
          <w:szCs w:val="24"/>
        </w:rPr>
        <w:t xml:space="preserve">benefits of keeping fit and how to keep one’s body fit through physical activity. </w:t>
      </w:r>
    </w:p>
    <w:p w:rsidR="002D2F09" w:rsidRPr="0052087E" w:rsidRDefault="00601B3F"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 xml:space="preserve">Political: </w:t>
      </w:r>
      <w:r w:rsidR="00782537" w:rsidRPr="0052087E">
        <w:rPr>
          <w:rFonts w:ascii="Times New Roman" w:hAnsi="Times New Roman" w:cs="Times New Roman"/>
          <w:sz w:val="24"/>
          <w:szCs w:val="24"/>
        </w:rPr>
        <w:t xml:space="preserve">During </w:t>
      </w:r>
      <w:r w:rsidR="00B205C6" w:rsidRPr="0052087E">
        <w:rPr>
          <w:rFonts w:ascii="Times New Roman" w:hAnsi="Times New Roman" w:cs="Times New Roman"/>
          <w:sz w:val="24"/>
          <w:szCs w:val="24"/>
        </w:rPr>
        <w:t>my survey, I noticed some structures with initials denoting that their construction was facilitated by a political body or person. One of them include</w:t>
      </w:r>
      <w:r w:rsidR="000875B9" w:rsidRPr="0052087E">
        <w:rPr>
          <w:rFonts w:ascii="Times New Roman" w:hAnsi="Times New Roman" w:cs="Times New Roman"/>
          <w:sz w:val="24"/>
          <w:szCs w:val="24"/>
        </w:rPr>
        <w:t>s</w:t>
      </w:r>
      <w:r w:rsidR="00B205C6" w:rsidRPr="0052087E">
        <w:rPr>
          <w:rFonts w:ascii="Times New Roman" w:hAnsi="Times New Roman" w:cs="Times New Roman"/>
          <w:sz w:val="24"/>
          <w:szCs w:val="24"/>
        </w:rPr>
        <w:t xml:space="preserve"> a free gym facility available at the center of the city for all Qatif residents to access. This is in accordance </w:t>
      </w:r>
      <w:r w:rsidR="00B205C6" w:rsidRPr="0052087E">
        <w:rPr>
          <w:rFonts w:ascii="Times New Roman" w:hAnsi="Times New Roman" w:cs="Times New Roman"/>
          <w:sz w:val="24"/>
          <w:szCs w:val="24"/>
        </w:rPr>
        <w:lastRenderedPageBreak/>
        <w:t xml:space="preserve">with my health program since with the gym being offered free by the government, it means that they are supporting health fitness through physical exercise. </w:t>
      </w:r>
    </w:p>
    <w:p w:rsidR="00B205C6" w:rsidRPr="0052087E" w:rsidRDefault="00E752FA"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 xml:space="preserve">Religious: </w:t>
      </w:r>
      <w:r w:rsidR="00FA71F8" w:rsidRPr="0052087E">
        <w:rPr>
          <w:rFonts w:ascii="Times New Roman" w:hAnsi="Times New Roman" w:cs="Times New Roman"/>
          <w:sz w:val="24"/>
          <w:szCs w:val="24"/>
        </w:rPr>
        <w:t>I was able to notice mosques almost after every 5 minutes’ drive. This the</w:t>
      </w:r>
      <w:r w:rsidR="000875B9" w:rsidRPr="0052087E">
        <w:rPr>
          <w:rFonts w:ascii="Times New Roman" w:hAnsi="Times New Roman" w:cs="Times New Roman"/>
          <w:sz w:val="24"/>
          <w:szCs w:val="24"/>
        </w:rPr>
        <w:t>n</w:t>
      </w:r>
      <w:r w:rsidR="00FA71F8" w:rsidRPr="0052087E">
        <w:rPr>
          <w:rFonts w:ascii="Times New Roman" w:hAnsi="Times New Roman" w:cs="Times New Roman"/>
          <w:sz w:val="24"/>
          <w:szCs w:val="24"/>
        </w:rPr>
        <w:t xml:space="preserve"> means that Islamic religion is the prominent religion among the people living in the city that is the Baharna people. Religious education has some teachings which enhance fitness like fasting helps reduce the amounts of cholesterol in the body and hence reducing the chances of conducting coronary artery disease. This observation was also in accordance with my health’s promotional program.  </w:t>
      </w:r>
    </w:p>
    <w:p w:rsidR="00FA71F8" w:rsidRDefault="00FA71F8" w:rsidP="0052087E">
      <w:pPr>
        <w:spacing w:line="480" w:lineRule="auto"/>
        <w:ind w:firstLine="720"/>
        <w:rPr>
          <w:rFonts w:ascii="Times New Roman" w:hAnsi="Times New Roman" w:cs="Times New Roman"/>
          <w:sz w:val="24"/>
          <w:szCs w:val="24"/>
        </w:rPr>
      </w:pPr>
      <w:r w:rsidRPr="0052087E">
        <w:rPr>
          <w:rFonts w:ascii="Times New Roman" w:hAnsi="Times New Roman" w:cs="Times New Roman"/>
          <w:sz w:val="24"/>
          <w:szCs w:val="24"/>
        </w:rPr>
        <w:t xml:space="preserve">Associations: </w:t>
      </w:r>
      <w:r w:rsidR="00F54CB3" w:rsidRPr="0052087E">
        <w:rPr>
          <w:rFonts w:ascii="Times New Roman" w:hAnsi="Times New Roman" w:cs="Times New Roman"/>
          <w:sz w:val="24"/>
          <w:szCs w:val="24"/>
        </w:rPr>
        <w:t>I was able to get to Qatif during a day of</w:t>
      </w:r>
      <w:r w:rsidR="004D642A" w:rsidRPr="0052087E">
        <w:rPr>
          <w:rFonts w:ascii="Times New Roman" w:hAnsi="Times New Roman" w:cs="Times New Roman"/>
          <w:sz w:val="24"/>
          <w:szCs w:val="24"/>
        </w:rPr>
        <w:t xml:space="preserve"> suqs that is on Thursday when there was a market day, I also saw Tarout Island in Qatif which is visited by many people as well as the al-Qatif ancient castle ruins. When people come together in these areas, they are</w:t>
      </w:r>
      <w:r w:rsidR="00CC5FF1" w:rsidRPr="0052087E">
        <w:rPr>
          <w:rFonts w:ascii="Times New Roman" w:hAnsi="Times New Roman" w:cs="Times New Roman"/>
          <w:sz w:val="24"/>
          <w:szCs w:val="24"/>
        </w:rPr>
        <w:t xml:space="preserve"> able</w:t>
      </w:r>
      <w:r w:rsidR="004D642A" w:rsidRPr="0052087E">
        <w:rPr>
          <w:rFonts w:ascii="Times New Roman" w:hAnsi="Times New Roman" w:cs="Times New Roman"/>
          <w:sz w:val="24"/>
          <w:szCs w:val="24"/>
        </w:rPr>
        <w:t xml:space="preserve"> to share a lot of information regarding their health. Such large gathering</w:t>
      </w:r>
      <w:r w:rsidR="000875B9" w:rsidRPr="0052087E">
        <w:rPr>
          <w:rFonts w:ascii="Times New Roman" w:hAnsi="Times New Roman" w:cs="Times New Roman"/>
          <w:sz w:val="24"/>
          <w:szCs w:val="24"/>
        </w:rPr>
        <w:t>s</w:t>
      </w:r>
      <w:r w:rsidR="004D642A" w:rsidRPr="0052087E">
        <w:rPr>
          <w:rFonts w:ascii="Times New Roman" w:hAnsi="Times New Roman" w:cs="Times New Roman"/>
          <w:sz w:val="24"/>
          <w:szCs w:val="24"/>
        </w:rPr>
        <w:t xml:space="preserve"> in these areas also provide good sites for health professionals to teach the people about keeping fit through physical exercise. </w:t>
      </w:r>
    </w:p>
    <w:p w:rsidR="00257E5C" w:rsidRDefault="00257E5C" w:rsidP="0052087E">
      <w:pPr>
        <w:spacing w:line="480" w:lineRule="auto"/>
        <w:ind w:firstLine="720"/>
        <w:rPr>
          <w:rFonts w:ascii="Times New Roman" w:hAnsi="Times New Roman" w:cs="Times New Roman"/>
          <w:sz w:val="24"/>
          <w:szCs w:val="24"/>
        </w:rPr>
      </w:pPr>
    </w:p>
    <w:p w:rsidR="00257E5C" w:rsidRDefault="00257E5C" w:rsidP="0052087E">
      <w:pPr>
        <w:spacing w:line="480" w:lineRule="auto"/>
        <w:ind w:firstLine="720"/>
        <w:rPr>
          <w:rFonts w:ascii="Times New Roman" w:hAnsi="Times New Roman" w:cs="Times New Roman"/>
          <w:sz w:val="24"/>
          <w:szCs w:val="24"/>
        </w:rPr>
      </w:pPr>
    </w:p>
    <w:p w:rsidR="00257E5C" w:rsidRDefault="00257E5C" w:rsidP="0052087E">
      <w:pPr>
        <w:spacing w:line="480" w:lineRule="auto"/>
        <w:ind w:firstLine="720"/>
        <w:rPr>
          <w:rFonts w:ascii="Times New Roman" w:hAnsi="Times New Roman" w:cs="Times New Roman"/>
          <w:sz w:val="24"/>
          <w:szCs w:val="24"/>
        </w:rPr>
      </w:pPr>
    </w:p>
    <w:p w:rsidR="00257E5C" w:rsidRPr="0052087E" w:rsidRDefault="00257E5C" w:rsidP="0052087E">
      <w:pPr>
        <w:spacing w:line="480" w:lineRule="auto"/>
        <w:ind w:firstLine="720"/>
        <w:rPr>
          <w:rFonts w:ascii="Times New Roman" w:hAnsi="Times New Roman" w:cs="Times New Roman"/>
          <w:sz w:val="24"/>
          <w:szCs w:val="24"/>
        </w:rPr>
      </w:pPr>
    </w:p>
    <w:p w:rsidR="004D642A" w:rsidRPr="0052087E" w:rsidRDefault="004D642A" w:rsidP="0052087E">
      <w:pPr>
        <w:spacing w:line="480" w:lineRule="auto"/>
        <w:jc w:val="center"/>
        <w:rPr>
          <w:rFonts w:ascii="Times New Roman" w:hAnsi="Times New Roman" w:cs="Times New Roman"/>
          <w:sz w:val="24"/>
          <w:szCs w:val="24"/>
        </w:rPr>
      </w:pPr>
      <w:r w:rsidRPr="0052087E">
        <w:rPr>
          <w:rFonts w:ascii="Times New Roman" w:hAnsi="Times New Roman" w:cs="Times New Roman"/>
          <w:sz w:val="24"/>
          <w:szCs w:val="24"/>
        </w:rPr>
        <w:t>References.</w:t>
      </w:r>
    </w:p>
    <w:p w:rsidR="00257E5C" w:rsidRPr="0052087E" w:rsidRDefault="00257E5C" w:rsidP="00257E5C">
      <w:pPr>
        <w:spacing w:line="480" w:lineRule="auto"/>
        <w:ind w:left="720" w:hanging="720"/>
        <w:rPr>
          <w:rFonts w:ascii="Times New Roman" w:hAnsi="Times New Roman" w:cs="Times New Roman"/>
          <w:color w:val="222222"/>
          <w:sz w:val="24"/>
          <w:szCs w:val="24"/>
          <w:shd w:val="clear" w:color="auto" w:fill="FFFFFF"/>
        </w:rPr>
      </w:pPr>
      <w:bookmarkStart w:id="1" w:name="_Hlk7874238"/>
      <w:r w:rsidRPr="0052087E">
        <w:rPr>
          <w:rFonts w:ascii="Times New Roman" w:hAnsi="Times New Roman" w:cs="Times New Roman"/>
          <w:color w:val="222222"/>
          <w:sz w:val="24"/>
          <w:szCs w:val="24"/>
          <w:shd w:val="clear" w:color="auto" w:fill="FFFFFF"/>
        </w:rPr>
        <w:t xml:space="preserve">Partrick, </w:t>
      </w:r>
      <w:bookmarkEnd w:id="1"/>
      <w:r w:rsidRPr="0052087E">
        <w:rPr>
          <w:rFonts w:ascii="Times New Roman" w:hAnsi="Times New Roman" w:cs="Times New Roman"/>
          <w:color w:val="222222"/>
          <w:sz w:val="24"/>
          <w:szCs w:val="24"/>
          <w:shd w:val="clear" w:color="auto" w:fill="FFFFFF"/>
        </w:rPr>
        <w:t>N. (2013). Nationalism in the Gulf states. In </w:t>
      </w:r>
      <w:r w:rsidRPr="0052087E">
        <w:rPr>
          <w:rFonts w:ascii="Times New Roman" w:hAnsi="Times New Roman" w:cs="Times New Roman"/>
          <w:i/>
          <w:iCs/>
          <w:color w:val="222222"/>
          <w:sz w:val="24"/>
          <w:szCs w:val="24"/>
          <w:shd w:val="clear" w:color="auto" w:fill="FFFFFF"/>
        </w:rPr>
        <w:t>the</w:t>
      </w:r>
      <w:r w:rsidRPr="0052087E">
        <w:rPr>
          <w:rFonts w:ascii="Times New Roman" w:hAnsi="Times New Roman" w:cs="Times New Roman"/>
          <w:i/>
          <w:iCs/>
          <w:color w:val="222222"/>
          <w:sz w:val="24"/>
          <w:szCs w:val="24"/>
          <w:shd w:val="clear" w:color="auto" w:fill="FFFFFF"/>
        </w:rPr>
        <w:t xml:space="preserve"> Transformation of the Gulf</w:t>
      </w:r>
      <w:r w:rsidRPr="0052087E">
        <w:rPr>
          <w:rFonts w:ascii="Times New Roman" w:hAnsi="Times New Roman" w:cs="Times New Roman"/>
          <w:color w:val="222222"/>
          <w:sz w:val="24"/>
          <w:szCs w:val="24"/>
          <w:shd w:val="clear" w:color="auto" w:fill="FFFFFF"/>
        </w:rPr>
        <w:t> (pp. 66-84). Routledge.</w:t>
      </w:r>
    </w:p>
    <w:p w:rsidR="00257E5C" w:rsidRPr="0052087E" w:rsidRDefault="00257E5C" w:rsidP="00257E5C">
      <w:pPr>
        <w:spacing w:line="480" w:lineRule="auto"/>
        <w:ind w:left="720" w:hanging="720"/>
        <w:rPr>
          <w:rFonts w:ascii="Times New Roman" w:hAnsi="Times New Roman" w:cs="Times New Roman"/>
          <w:sz w:val="24"/>
          <w:szCs w:val="24"/>
        </w:rPr>
      </w:pPr>
      <w:bookmarkStart w:id="2" w:name="_Hlk7874461"/>
      <w:r w:rsidRPr="0052087E">
        <w:rPr>
          <w:rFonts w:ascii="Times New Roman" w:hAnsi="Times New Roman" w:cs="Times New Roman"/>
          <w:color w:val="222222"/>
          <w:sz w:val="24"/>
          <w:szCs w:val="24"/>
          <w:shd w:val="clear" w:color="auto" w:fill="FFFFFF"/>
        </w:rPr>
        <w:lastRenderedPageBreak/>
        <w:t>Shuaib</w:t>
      </w:r>
      <w:bookmarkEnd w:id="2"/>
      <w:r w:rsidRPr="0052087E">
        <w:rPr>
          <w:rFonts w:ascii="Times New Roman" w:hAnsi="Times New Roman" w:cs="Times New Roman"/>
          <w:color w:val="222222"/>
          <w:sz w:val="24"/>
          <w:szCs w:val="24"/>
          <w:shd w:val="clear" w:color="auto" w:fill="FFFFFF"/>
        </w:rPr>
        <w:t>, M. G. (2017). Thāj through the course of its history and the Saudi work there. </w:t>
      </w:r>
      <w:r w:rsidRPr="0052087E">
        <w:rPr>
          <w:rFonts w:ascii="Times New Roman" w:hAnsi="Times New Roman" w:cs="Times New Roman"/>
          <w:i/>
          <w:iCs/>
          <w:color w:val="222222"/>
          <w:sz w:val="24"/>
          <w:szCs w:val="24"/>
          <w:shd w:val="clear" w:color="auto" w:fill="FFFFFF"/>
        </w:rPr>
        <w:t>Journal of King Abdulaziz University</w:t>
      </w:r>
      <w:r w:rsidRPr="0052087E">
        <w:rPr>
          <w:rFonts w:ascii="Times New Roman" w:hAnsi="Times New Roman" w:cs="Times New Roman"/>
          <w:color w:val="222222"/>
          <w:sz w:val="24"/>
          <w:szCs w:val="24"/>
          <w:shd w:val="clear" w:color="auto" w:fill="FFFFFF"/>
        </w:rPr>
        <w:t>, </w:t>
      </w:r>
      <w:r w:rsidRPr="0052087E">
        <w:rPr>
          <w:rFonts w:ascii="Times New Roman" w:hAnsi="Times New Roman" w:cs="Times New Roman"/>
          <w:i/>
          <w:iCs/>
          <w:color w:val="222222"/>
          <w:sz w:val="24"/>
          <w:szCs w:val="24"/>
          <w:shd w:val="clear" w:color="auto" w:fill="FFFFFF"/>
        </w:rPr>
        <w:t>25</w:t>
      </w:r>
      <w:r w:rsidRPr="0052087E">
        <w:rPr>
          <w:rFonts w:ascii="Times New Roman" w:hAnsi="Times New Roman" w:cs="Times New Roman"/>
          <w:color w:val="222222"/>
          <w:sz w:val="24"/>
          <w:szCs w:val="24"/>
          <w:shd w:val="clear" w:color="auto" w:fill="FFFFFF"/>
        </w:rPr>
        <w:t>(1), 201-217.</w:t>
      </w:r>
    </w:p>
    <w:sectPr w:rsidR="00257E5C" w:rsidRPr="0052087E" w:rsidSect="00E342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806" w:rsidRDefault="00DE4806" w:rsidP="00E3421B">
      <w:pPr>
        <w:spacing w:after="0" w:line="240" w:lineRule="auto"/>
      </w:pPr>
      <w:r>
        <w:separator/>
      </w:r>
    </w:p>
  </w:endnote>
  <w:endnote w:type="continuationSeparator" w:id="0">
    <w:p w:rsidR="00DE4806" w:rsidRDefault="00DE4806" w:rsidP="00E34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806" w:rsidRDefault="00DE4806" w:rsidP="00E3421B">
      <w:pPr>
        <w:spacing w:after="0" w:line="240" w:lineRule="auto"/>
      </w:pPr>
      <w:r>
        <w:separator/>
      </w:r>
    </w:p>
  </w:footnote>
  <w:footnote w:type="continuationSeparator" w:id="0">
    <w:p w:rsidR="00DE4806" w:rsidRDefault="00DE4806" w:rsidP="00E34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1878392"/>
      <w:docPartObj>
        <w:docPartGallery w:val="Page Numbers (Top of Page)"/>
        <w:docPartUnique/>
      </w:docPartObj>
    </w:sdtPr>
    <w:sdtEndPr>
      <w:rPr>
        <w:rFonts w:ascii="Times New Roman" w:hAnsi="Times New Roman" w:cs="Times New Roman"/>
        <w:noProof/>
        <w:sz w:val="24"/>
        <w:szCs w:val="24"/>
      </w:rPr>
    </w:sdtEndPr>
    <w:sdtContent>
      <w:p w:rsidR="00E3421B" w:rsidRPr="00E3421B" w:rsidRDefault="00E3421B">
        <w:pPr>
          <w:pStyle w:val="Header"/>
          <w:jc w:val="right"/>
          <w:rPr>
            <w:rFonts w:ascii="Times New Roman" w:hAnsi="Times New Roman" w:cs="Times New Roman"/>
            <w:sz w:val="24"/>
            <w:szCs w:val="24"/>
          </w:rPr>
        </w:pPr>
        <w:r w:rsidRPr="00E3421B">
          <w:rPr>
            <w:rFonts w:ascii="Times New Roman" w:hAnsi="Times New Roman" w:cs="Times New Roman"/>
            <w:sz w:val="24"/>
            <w:szCs w:val="24"/>
          </w:rPr>
          <w:fldChar w:fldCharType="begin"/>
        </w:r>
        <w:r w:rsidRPr="00E3421B">
          <w:rPr>
            <w:rFonts w:ascii="Times New Roman" w:hAnsi="Times New Roman" w:cs="Times New Roman"/>
            <w:sz w:val="24"/>
            <w:szCs w:val="24"/>
          </w:rPr>
          <w:instrText xml:space="preserve"> PAGE   \* MERGEFORMAT </w:instrText>
        </w:r>
        <w:r w:rsidRPr="00E3421B">
          <w:rPr>
            <w:rFonts w:ascii="Times New Roman" w:hAnsi="Times New Roman" w:cs="Times New Roman"/>
            <w:sz w:val="24"/>
            <w:szCs w:val="24"/>
          </w:rPr>
          <w:fldChar w:fldCharType="separate"/>
        </w:r>
        <w:r w:rsidRPr="00E3421B">
          <w:rPr>
            <w:rFonts w:ascii="Times New Roman" w:hAnsi="Times New Roman" w:cs="Times New Roman"/>
            <w:noProof/>
            <w:sz w:val="24"/>
            <w:szCs w:val="24"/>
          </w:rPr>
          <w:t>2</w:t>
        </w:r>
        <w:r w:rsidRPr="00E3421B">
          <w:rPr>
            <w:rFonts w:ascii="Times New Roman" w:hAnsi="Times New Roman" w:cs="Times New Roman"/>
            <w:noProof/>
            <w:sz w:val="24"/>
            <w:szCs w:val="24"/>
          </w:rPr>
          <w:fldChar w:fldCharType="end"/>
        </w:r>
      </w:p>
    </w:sdtContent>
  </w:sdt>
  <w:p w:rsidR="00E3421B" w:rsidRPr="00E3421B" w:rsidRDefault="00E3421B">
    <w:pPr>
      <w:pStyle w:val="Header"/>
      <w:rPr>
        <w:rFonts w:ascii="Times New Roman" w:hAnsi="Times New Roman" w:cs="Times New Roman"/>
        <w:sz w:val="24"/>
        <w:szCs w:val="24"/>
      </w:rPr>
    </w:pPr>
    <w:r w:rsidRPr="00E3421B">
      <w:rPr>
        <w:rFonts w:ascii="Times New Roman" w:hAnsi="Times New Roman" w:cs="Times New Roman"/>
        <w:sz w:val="24"/>
        <w:szCs w:val="24"/>
      </w:rPr>
      <w:t>WINDSHIELD SURVEY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421B" w:rsidRPr="00E3421B" w:rsidRDefault="00E3421B" w:rsidP="00E3421B">
    <w:pPr>
      <w:pStyle w:val="Header"/>
      <w:tabs>
        <w:tab w:val="clear" w:pos="4680"/>
      </w:tabs>
      <w:rPr>
        <w:rFonts w:ascii="Times New Roman" w:hAnsi="Times New Roman" w:cs="Times New Roman"/>
        <w:sz w:val="24"/>
        <w:szCs w:val="24"/>
      </w:rPr>
    </w:pPr>
    <w:r w:rsidRPr="00E3421B">
      <w:rPr>
        <w:rFonts w:ascii="Times New Roman" w:hAnsi="Times New Roman" w:cs="Times New Roman"/>
        <w:sz w:val="24"/>
        <w:szCs w:val="24"/>
      </w:rPr>
      <w:t>Running head: WINDSHIELD SURVEY</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B4"/>
    <w:rsid w:val="000744B4"/>
    <w:rsid w:val="000753DC"/>
    <w:rsid w:val="000875B9"/>
    <w:rsid w:val="00257E5C"/>
    <w:rsid w:val="002D2F09"/>
    <w:rsid w:val="004067D1"/>
    <w:rsid w:val="004C60E8"/>
    <w:rsid w:val="004D642A"/>
    <w:rsid w:val="0052087E"/>
    <w:rsid w:val="0057042B"/>
    <w:rsid w:val="00601B3F"/>
    <w:rsid w:val="006A2185"/>
    <w:rsid w:val="006B0178"/>
    <w:rsid w:val="007458DE"/>
    <w:rsid w:val="00763BD6"/>
    <w:rsid w:val="00775B94"/>
    <w:rsid w:val="007766A2"/>
    <w:rsid w:val="00782537"/>
    <w:rsid w:val="00785BAC"/>
    <w:rsid w:val="007D0DCE"/>
    <w:rsid w:val="00851D60"/>
    <w:rsid w:val="00A326E1"/>
    <w:rsid w:val="00AF4FBC"/>
    <w:rsid w:val="00B205C6"/>
    <w:rsid w:val="00BC47E5"/>
    <w:rsid w:val="00C56FD5"/>
    <w:rsid w:val="00CC56AA"/>
    <w:rsid w:val="00CC5FF1"/>
    <w:rsid w:val="00D00BA8"/>
    <w:rsid w:val="00D14021"/>
    <w:rsid w:val="00D20537"/>
    <w:rsid w:val="00D262F5"/>
    <w:rsid w:val="00DA2AB5"/>
    <w:rsid w:val="00DA33D8"/>
    <w:rsid w:val="00DE4806"/>
    <w:rsid w:val="00E3421B"/>
    <w:rsid w:val="00E52FE1"/>
    <w:rsid w:val="00E752FA"/>
    <w:rsid w:val="00E75ED2"/>
    <w:rsid w:val="00EB5BF5"/>
    <w:rsid w:val="00F54CB3"/>
    <w:rsid w:val="00FA71F8"/>
    <w:rsid w:val="00FB5843"/>
    <w:rsid w:val="00FC2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5893"/>
  <w15:chartTrackingRefBased/>
  <w15:docId w15:val="{5CAB0770-837D-4250-B0E3-54CD9473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21B"/>
  </w:style>
  <w:style w:type="paragraph" w:styleId="Footer">
    <w:name w:val="footer"/>
    <w:basedOn w:val="Normal"/>
    <w:link w:val="FooterChar"/>
    <w:uiPriority w:val="99"/>
    <w:unhideWhenUsed/>
    <w:rsid w:val="00E34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32</cp:revision>
  <dcterms:created xsi:type="dcterms:W3CDTF">2019-05-04T10:14:00Z</dcterms:created>
  <dcterms:modified xsi:type="dcterms:W3CDTF">2019-05-04T12:26:00Z</dcterms:modified>
</cp:coreProperties>
</file>